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PIANO USCITE DIDATTICHE, GITE SCOLASTICHE E VIAGGI DI ISTRUZIONE A.S. 2024/2025</w:t>
      </w:r>
      <w:r w:rsidDel="00000000" w:rsidR="00000000" w:rsidRPr="00000000">
        <w:rPr>
          <w:b w:val="1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PLESSO__________________________________  CLASSE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20.0" w:type="dxa"/>
        <w:jc w:val="left"/>
        <w:tblInd w:w="-211.0" w:type="dxa"/>
        <w:tblBorders>
          <w:top w:color="000001" w:space="0" w:sz="4" w:val="single"/>
          <w:left w:color="000001" w:space="0" w:sz="4" w:val="single"/>
        </w:tblBorders>
        <w:tblLayout w:type="fixed"/>
        <w:tblLook w:val="0000"/>
      </w:tblPr>
      <w:tblGrid>
        <w:gridCol w:w="1635"/>
        <w:gridCol w:w="2355"/>
        <w:gridCol w:w="870"/>
        <w:gridCol w:w="885"/>
        <w:gridCol w:w="1725"/>
        <w:gridCol w:w="2340"/>
        <w:gridCol w:w="3090"/>
        <w:gridCol w:w="1920"/>
        <w:tblGridChange w:id="0">
          <w:tblGrid>
            <w:gridCol w:w="1635"/>
            <w:gridCol w:w="2355"/>
            <w:gridCol w:w="870"/>
            <w:gridCol w:w="885"/>
            <w:gridCol w:w="1725"/>
            <w:gridCol w:w="2340"/>
            <w:gridCol w:w="3090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Tipologia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(uscita didattica, visita guidata,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viaggio di istruzione)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Destinazione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La Società è presente sul MEPA? Sì/no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Accetta pagamento su PagoPA? sì/no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Periodo o data presunta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Mezzo di trasporto (mezzi di linea, a piedi, pullman)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Durata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(indicare ore, giornata intera, o più giorni)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Accompagnatori previsti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È previsto un campo scuola?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 □         NO □           Se previsto, si prega di inserirlo per primo</w:t>
        <w:br w:type="textWrapping"/>
        <w:t xml:space="preserve">È stato già effettuato il sondaggio con esito positivo in classe?             SI □                   NO 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Firma del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br w:type="textWrapping"/>
        <w:br w:type="textWrapping"/>
        <w:br w:type="textWrapping"/>
        <w:t xml:space="preserve">LEGENDA: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br w:type="textWrapping"/>
        <w:t xml:space="preserve"> USCITE DIDATTICHE: attività di integrazione culturale che si svolgono nell’ambito dell’orario scolastico quotidiano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 VISITE GUIDATE: uscite effettuate nel territorio comunale e al di fuori di esso che si possono svolgere nell’ambito dell’orario delle lezioni della giornata o, quale limite massimo, nell’arco della giornata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 VIAGGI D’ISTRUZIONE: uscite che si effettuano in uno o più giorni, aventi come meta località di rilevante interesse culturale, artistico, archeologico, in Italia o all’estero.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KmE6YoJZ5LUPasKDzO52IswfdQ==">CgMxLjA4AHIhMUlPSzZOQWdSTmVNcnlqZFNPalVETktLTzNhTWJuRXJr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