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me società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6120057" cy="97156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9715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me società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0"/>
          <w:szCs w:val="20"/>
        </w:rPr>
      </w:pPr>
    </w:p>
    <w:p>
      <w:pPr>
        <w:pStyle w:val="Nome società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cs="Times New Roman" w:hAnsi="Times New Roman" w:eastAsia="Times New Roman"/>
          <w:spacing w:val="1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476243" cy="5238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43" cy="523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                                  </w:t>
      </w:r>
      <w:r>
        <w:rPr>
          <w:rFonts w:ascii="Times New Roman" w:hAnsi="Times New Roman"/>
          <w:spacing w:val="0"/>
          <w:sz w:val="20"/>
          <w:szCs w:val="20"/>
          <w:rtl w:val="0"/>
          <w:lang w:val="it-IT"/>
        </w:rPr>
        <w:t>MINISTERO DELL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pacing w:val="0"/>
          <w:sz w:val="20"/>
          <w:szCs w:val="20"/>
          <w:rtl w:val="0"/>
          <w:lang w:val="it-IT"/>
        </w:rPr>
        <w:t>ISTRUZIONE,DELL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pacing w:val="0"/>
          <w:sz w:val="20"/>
          <w:szCs w:val="20"/>
          <w:rtl w:val="0"/>
          <w:lang w:val="it-IT"/>
        </w:rPr>
        <w:t>UNIVERSIT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pacing w:val="0"/>
          <w:sz w:val="20"/>
          <w:szCs w:val="20"/>
          <w:rtl w:val="0"/>
          <w:lang w:val="it-IT"/>
        </w:rPr>
        <w:t xml:space="preserve">E DELLA RICERCA      </w:t>
      </w:r>
      <w:r>
        <w:rPr>
          <w:rFonts w:ascii="Times New Roman" w:cs="Times New Roman" w:hAnsi="Times New Roman" w:eastAsia="Times New Roman"/>
          <w:spacing w:val="0"/>
          <w:sz w:val="20"/>
          <w:szCs w:val="20"/>
        </w:rPr>
        <w:drawing>
          <wp:inline distT="0" distB="0" distL="0" distR="0">
            <wp:extent cx="562833" cy="542125"/>
            <wp:effectExtent l="0" t="0" r="0" b="0"/>
            <wp:docPr id="1073741827" name="officeArt object" descr="http://www.istitutocomprensivokarolwojtyla.it/immagini/logo_scuol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scuola.png" descr="http://www.istitutocomprensivokarolwojtyla.it/immagini/logo_scuola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33" cy="542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me società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New Roman" w:cs="Times New Roman" w:hAnsi="Times New Roman" w:eastAsia="Times New Roman"/>
          <w:spacing w:val="10"/>
          <w:sz w:val="20"/>
          <w:szCs w:val="20"/>
        </w:rPr>
      </w:pPr>
      <w:r>
        <w:rPr>
          <w:rFonts w:ascii="Times New Roman" w:hAnsi="Times New Roman"/>
          <w:spacing w:val="10"/>
          <w:sz w:val="20"/>
          <w:szCs w:val="20"/>
          <w:rtl w:val="0"/>
          <w:lang w:val="it-IT"/>
        </w:rPr>
        <w:t xml:space="preserve">UFFICIO SCOLASTICO REGIONALE PER IL LAZIO </w:t>
      </w:r>
    </w:p>
    <w:p>
      <w:pPr>
        <w:pStyle w:val="Nome società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New Roman" w:cs="Times New Roman" w:hAnsi="Times New Roman" w:eastAsia="Times New Roman"/>
          <w:spacing w:val="10"/>
          <w:sz w:val="20"/>
          <w:szCs w:val="20"/>
        </w:rPr>
      </w:pPr>
      <w:r>
        <w:rPr>
          <w:rFonts w:ascii="Times New Roman" w:hAnsi="Times New Roman"/>
          <w:spacing w:val="10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pacing w:val="10"/>
          <w:sz w:val="20"/>
          <w:szCs w:val="20"/>
          <w:rtl w:val="0"/>
          <w:lang w:val="it-IT"/>
        </w:rPr>
        <w:t xml:space="preserve">ISTITUTO COMPRENSIVO </w:t>
      </w:r>
      <w:r>
        <w:rPr>
          <w:rFonts w:ascii="Times New Roman" w:hAnsi="Times New Roman" w:hint="default"/>
          <w:b w:val="1"/>
          <w:bCs w:val="1"/>
          <w:spacing w:val="10"/>
          <w:sz w:val="20"/>
          <w:szCs w:val="20"/>
          <w:rtl w:val="0"/>
          <w:lang w:val="it-IT"/>
        </w:rPr>
        <w:t>“</w:t>
      </w:r>
      <w:r>
        <w:rPr>
          <w:rFonts w:ascii="Times New Roman" w:hAnsi="Times New Roman"/>
          <w:b w:val="1"/>
          <w:bCs w:val="1"/>
          <w:spacing w:val="10"/>
          <w:sz w:val="20"/>
          <w:szCs w:val="20"/>
          <w:rtl w:val="0"/>
          <w:lang w:val="it-IT"/>
        </w:rPr>
        <w:t>KAROL WOJTYLA</w:t>
      </w:r>
      <w:r>
        <w:rPr>
          <w:rFonts w:ascii="Times New Roman" w:hAnsi="Times New Roman" w:hint="default"/>
          <w:spacing w:val="10"/>
          <w:sz w:val="20"/>
          <w:szCs w:val="20"/>
          <w:rtl w:val="0"/>
          <w:lang w:val="it-IT"/>
        </w:rPr>
        <w:t>”</w:t>
      </w:r>
    </w:p>
    <w:p>
      <w:pPr>
        <w:pStyle w:val="Nome società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New Roman" w:cs="Times New Roman" w:hAnsi="Times New Roman" w:eastAsia="Times New Roman"/>
          <w:spacing w:val="10"/>
          <w:sz w:val="20"/>
          <w:szCs w:val="20"/>
        </w:rPr>
      </w:pPr>
      <w:r>
        <w:rPr>
          <w:rFonts w:ascii="Times New Roman" w:hAnsi="Times New Roman"/>
          <w:spacing w:val="10"/>
          <w:sz w:val="20"/>
          <w:szCs w:val="20"/>
          <w:rtl w:val="0"/>
          <w:lang w:val="it-IT"/>
        </w:rPr>
        <w:t xml:space="preserve">Via Concesio n. 2 </w:t>
      </w:r>
      <w:r>
        <w:rPr>
          <w:rFonts w:ascii="Times New Roman" w:hAnsi="Times New Roman" w:hint="default"/>
          <w:spacing w:val="10"/>
          <w:sz w:val="20"/>
          <w:szCs w:val="20"/>
          <w:rtl w:val="0"/>
          <w:lang w:val="it-IT"/>
        </w:rPr>
        <w:t xml:space="preserve">– </w:t>
      </w:r>
      <w:r>
        <w:rPr>
          <w:rFonts w:ascii="Times New Roman" w:hAnsi="Times New Roman"/>
          <w:spacing w:val="10"/>
          <w:sz w:val="20"/>
          <w:szCs w:val="20"/>
          <w:rtl w:val="0"/>
          <w:lang w:val="it-IT"/>
        </w:rPr>
        <w:t xml:space="preserve">00188 Roma </w:t>
      </w:r>
      <w:r>
        <w:rPr>
          <w:rFonts w:ascii="Times New Roman" w:hAnsi="Times New Roman" w:hint="default"/>
          <w:spacing w:val="10"/>
          <w:sz w:val="20"/>
          <w:szCs w:val="20"/>
          <w:rtl w:val="0"/>
          <w:lang w:val="it-IT"/>
        </w:rPr>
        <w:t xml:space="preserve">– </w:t>
      </w:r>
      <w:r>
        <w:rPr>
          <w:rFonts w:ascii="Times New Roman" w:hAnsi="Times New Roman"/>
          <w:spacing w:val="10"/>
          <w:sz w:val="20"/>
          <w:szCs w:val="20"/>
          <w:rtl w:val="0"/>
          <w:lang w:val="it-IT"/>
        </w:rPr>
        <w:t>Cod.Fisc.: 97197700582</w:t>
      </w:r>
    </w:p>
    <w:p>
      <w:pPr>
        <w:pStyle w:val="Nome società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New Roman" w:cs="Times New Roman" w:hAnsi="Times New Roman" w:eastAsia="Times New Roman"/>
          <w:spacing w:val="10"/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10"/>
          <w:sz w:val="20"/>
          <w:szCs w:val="20"/>
          <w:rtl w:val="0"/>
          <w:lang w:val="it-IT"/>
        </w:rPr>
        <w:t>(</w:t>
      </w:r>
      <w:r>
        <w:rPr>
          <w:rFonts w:ascii="Times New Roman" w:hAnsi="Times New Roman"/>
          <w:spacing w:val="10"/>
          <w:sz w:val="20"/>
          <w:szCs w:val="20"/>
          <w:rtl w:val="0"/>
          <w:lang w:val="en-US"/>
        </w:rPr>
        <w:t xml:space="preserve"> 06/33610055  fax 06/33613520 </w:t>
      </w:r>
    </w:p>
    <w:p>
      <w:pPr>
        <w:pStyle w:val="Nome società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New Roman" w:cs="Times New Roman" w:hAnsi="Times New Roman" w:eastAsia="Times New Roman"/>
          <w:spacing w:val="10"/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10"/>
          <w:sz w:val="20"/>
          <w:szCs w:val="20"/>
          <w:rtl w:val="0"/>
          <w:lang w:val="it-IT"/>
        </w:rPr>
        <w:t>*</w:t>
      </w:r>
      <w:r>
        <w:rPr>
          <w:rFonts w:ascii="Times New Roman" w:hAnsi="Times New Roman"/>
          <w:spacing w:val="10"/>
          <w:sz w:val="20"/>
          <w:szCs w:val="20"/>
          <w:rtl w:val="0"/>
          <w:lang w:val="en-US"/>
        </w:rPr>
        <w:t xml:space="preserve">rmic8AG009@istruzione.it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10"/>
          <w:sz w:val="20"/>
          <w:szCs w:val="20"/>
          <w:rtl w:val="0"/>
          <w:lang w:val="it-IT"/>
        </w:rPr>
        <w:t>*</w:t>
      </w:r>
      <w:r>
        <w:rPr>
          <w:rFonts w:ascii="Times New Roman" w:hAnsi="Times New Roman"/>
          <w:spacing w:val="10"/>
          <w:sz w:val="20"/>
          <w:szCs w:val="20"/>
          <w:rtl w:val="0"/>
          <w:lang w:val="en-US"/>
        </w:rPr>
        <w:t xml:space="preserve"> rmic8AG009@pec.istruzione.it</w:t>
      </w:r>
    </w:p>
    <w:p>
      <w:pPr>
        <w:pStyle w:val="Nome società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left"/>
        <w:rPr>
          <w:rFonts w:ascii="Times New Roman" w:cs="Times New Roman" w:hAnsi="Times New Roman" w:eastAsia="Times New Roman"/>
          <w:spacing w:val="10"/>
          <w:sz w:val="16"/>
          <w:szCs w:val="16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rPr>
          <w:lang w:val="en-US"/>
        </w:rPr>
      </w:pPr>
      <w:r>
        <w:rPr>
          <w:rtl w:val="0"/>
          <w:lang w:val="en-US"/>
        </w:rPr>
        <w:t xml:space="preserve">                                                            </w:t>
      </w:r>
    </w:p>
    <w:p>
      <w:pPr>
        <w:pStyle w:val="Normale"/>
        <w:widowControl w:val="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it-IT"/>
        </w:rPr>
        <w:t>Scheda di progetto</w:t>
      </w:r>
    </w:p>
    <w:p>
      <w:pPr>
        <w:pStyle w:val="Normale"/>
        <w:widowControl w:val="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it-IT"/>
        </w:rPr>
        <w:t>PROPOSTA ANNUALE O PLURIENNALE</w:t>
      </w:r>
    </w:p>
    <w:p>
      <w:pPr>
        <w:pStyle w:val="Normale"/>
        <w:widowControl w:val="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A.S. 2019/2020</w:t>
      </w: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 w:hanging="36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1.1</w:t>
        <w:tab/>
        <w:t xml:space="preserve"> Denominazione del progetto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it-IT"/>
              </w:rPr>
              <w:t>Indicare denominazione del progetto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9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57" w:firstLine="0"/>
              <w:jc w:val="both"/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Laboratorio teatrale</w:t>
            </w:r>
            <w:r>
              <w:rPr>
                <w:rFonts w:ascii="Verdana" w:cs="Verdana" w:hAnsi="Verdana" w:eastAsia="Verdana"/>
                <w:sz w:val="20"/>
                <w:szCs w:val="20"/>
                <w:lang w:val="it-IT"/>
              </w:rPr>
            </w:r>
          </w:p>
        </w:tc>
      </w:tr>
    </w:tbl>
    <w:p>
      <w:pPr>
        <w:pStyle w:val="Normale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 w:hanging="36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 w:hanging="36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1.2</w:t>
        <w:tab/>
        <w:t xml:space="preserve"> Referente del progetto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it-IT"/>
              </w:rPr>
              <w:t>Indicare il referente del progetto</w:t>
            </w:r>
          </w:p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9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57" w:firstLine="0"/>
              <w:jc w:val="both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prof.ssa Antonella CERQUAGLIA</w:t>
            </w:r>
          </w:p>
          <w:p>
            <w:pPr>
              <w:pStyle w:val="Normal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57" w:firstLine="0"/>
              <w:jc w:val="both"/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prof.ssa Simona STIFANI</w:t>
            </w:r>
            <w:r>
              <w:rPr>
                <w:rFonts w:ascii="Verdana" w:cs="Verdana" w:hAnsi="Verdana" w:eastAsia="Verdana"/>
                <w:sz w:val="20"/>
                <w:szCs w:val="20"/>
                <w:lang w:val="it-IT"/>
              </w:rPr>
            </w:r>
          </w:p>
        </w:tc>
      </w:tr>
    </w:tbl>
    <w:p>
      <w:pPr>
        <w:pStyle w:val="Normale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1.3 Descrizione del progetto/destinatari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it-IT"/>
              </w:rPr>
              <w:t>Descrivere sinteticamente il progetto.</w:t>
            </w:r>
          </w:p>
        </w:tc>
      </w:tr>
      <w:tr>
        <w:tblPrEx>
          <w:shd w:val="clear" w:color="auto" w:fill="ced7e7"/>
        </w:tblPrEx>
        <w:trPr>
          <w:trHeight w:val="2105" w:hRule="atLeast"/>
        </w:trPr>
        <w:tc>
          <w:tcPr>
            <w:tcW w:type="dxa" w:w="9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Nome società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line="240" w:lineRule="auto"/>
              <w:rPr>
                <w:rFonts w:ascii="Times New Roman" w:cs="Times New Roman" w:hAnsi="Times New Roman" w:eastAsia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>Il laboratorio sara</w:t>
            </w:r>
            <w:r>
              <w:rPr>
                <w:rFonts w:ascii="Times New Roman" w:hAnsi="Times New Roman" w:hint="default"/>
                <w:spacing w:val="0"/>
                <w:sz w:val="24"/>
                <w:szCs w:val="24"/>
                <w:rtl w:val="0"/>
                <w:lang w:val="it-IT"/>
              </w:rPr>
              <w:t xml:space="preserve">̀ </w:t>
            </w: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>organizzato in:</w:t>
            </w:r>
          </w:p>
          <w:p>
            <w:pPr>
              <w:pStyle w:val="Nome società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line="240" w:lineRule="auto"/>
              <w:rPr>
                <w:rFonts w:ascii="Times New Roman" w:cs="Times New Roman" w:hAnsi="Times New Roman" w:eastAsia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 xml:space="preserve">1. </w:t>
            </w:r>
            <w:r>
              <w:rPr>
                <w:rFonts w:ascii="Times New Roman" w:hAnsi="Times New Roman" w:hint="default"/>
                <w:spacing w:val="0"/>
                <w:sz w:val="24"/>
                <w:szCs w:val="24"/>
                <w:rtl w:val="0"/>
                <w:lang w:val="de-DE"/>
              </w:rPr>
              <w:t>“</w:t>
            </w: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>Mettiamoci in gioco</w:t>
            </w:r>
            <w:r>
              <w:rPr>
                <w:rFonts w:ascii="Times New Roman" w:hAnsi="Times New Roman" w:hint="default"/>
                <w:spacing w:val="0"/>
                <w:sz w:val="24"/>
                <w:szCs w:val="24"/>
                <w:rtl w:val="0"/>
                <w:lang w:val="it-IT"/>
              </w:rPr>
              <w:t>”</w:t>
            </w: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>: rilassamento, esercizi vocali, collocazione nello spazio, lavoro di espressione corporea, esplorazione dei sensi, delle emozioni</w:t>
            </w:r>
          </w:p>
          <w:p>
            <w:pPr>
              <w:pStyle w:val="Nome società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line="240" w:lineRule="auto"/>
              <w:rPr>
                <w:rFonts w:ascii="Times New Roman" w:cs="Times New Roman" w:hAnsi="Times New Roman" w:eastAsia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 xml:space="preserve">2. </w:t>
            </w:r>
            <w:r>
              <w:rPr>
                <w:rFonts w:ascii="Times New Roman" w:hAnsi="Times New Roman" w:hint="default"/>
                <w:spacing w:val="0"/>
                <w:sz w:val="24"/>
                <w:szCs w:val="24"/>
                <w:rtl w:val="0"/>
                <w:lang w:val="de-DE"/>
              </w:rPr>
              <w:t>“</w:t>
            </w: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>Mettiamoci all</w:t>
            </w:r>
            <w:r>
              <w:rPr>
                <w:rFonts w:ascii="Times New Roman" w:hAnsi="Times New Roman" w:hint="default"/>
                <w:spacing w:val="0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>opera</w:t>
            </w:r>
            <w:r>
              <w:rPr>
                <w:rFonts w:ascii="Times New Roman" w:hAnsi="Times New Roman" w:hint="default"/>
                <w:spacing w:val="0"/>
                <w:sz w:val="24"/>
                <w:szCs w:val="24"/>
                <w:rtl w:val="0"/>
                <w:lang w:val="it-IT"/>
              </w:rPr>
              <w:t>”</w:t>
            </w: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>: improvvisazioni guidate e libere, approccio a testi d</w:t>
            </w:r>
            <w:r>
              <w:rPr>
                <w:rFonts w:ascii="Times New Roman" w:hAnsi="Times New Roman" w:hint="default"/>
                <w:spacing w:val="0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>autore e di invenzione</w:t>
            </w:r>
          </w:p>
          <w:p>
            <w:pPr>
              <w:pStyle w:val="Nome società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line="240" w:lineRule="auto"/>
            </w:pP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 xml:space="preserve">3. </w:t>
            </w:r>
            <w:r>
              <w:rPr>
                <w:rFonts w:ascii="Times New Roman" w:hAnsi="Times New Roman" w:hint="default"/>
                <w:spacing w:val="0"/>
                <w:sz w:val="24"/>
                <w:szCs w:val="24"/>
                <w:rtl w:val="0"/>
                <w:lang w:val="de-DE"/>
              </w:rPr>
              <w:t>“</w:t>
            </w: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>Mettiamoci in scena</w:t>
            </w:r>
            <w:r>
              <w:rPr>
                <w:rFonts w:ascii="Times New Roman" w:hAnsi="Times New Roman" w:hint="default"/>
                <w:spacing w:val="0"/>
                <w:sz w:val="24"/>
                <w:szCs w:val="24"/>
                <w:rtl w:val="0"/>
                <w:lang w:val="it-IT"/>
              </w:rPr>
              <w:t>”</w:t>
            </w: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>: preparazione spettacolo finale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pacing w:val="0"/>
                <w:sz w:val="24"/>
                <w:szCs w:val="24"/>
              </w:rPr>
            </w:r>
          </w:p>
        </w:tc>
      </w:tr>
    </w:tbl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1.4 Obiettivi</w:t>
      </w: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(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Obiettivi culturali e trasversali e loro collegamento a quelli del PTOF)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9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it-IT"/>
              </w:rPr>
              <w:t>Descrivere gli obiettivi misurabili che si intendono proseguire, i destinatari a cui si rivolge, le finalit</w:t>
            </w:r>
            <w:r>
              <w:rPr>
                <w:rFonts w:ascii="Verdana" w:hAnsi="Verdana" w:hint="default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it-IT"/>
              </w:rPr>
              <w:t>e le metodologie utilizzate</w:t>
            </w:r>
          </w:p>
        </w:tc>
      </w:tr>
      <w:tr>
        <w:tblPrEx>
          <w:shd w:val="clear" w:color="auto" w:fill="ced7e7"/>
        </w:tblPrEx>
        <w:trPr>
          <w:trHeight w:val="3795" w:hRule="atLeast"/>
        </w:trPr>
        <w:tc>
          <w:tcPr>
            <w:tcW w:type="dxa" w:w="9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Nome società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both"/>
              <w:rPr>
                <w:rFonts w:ascii="Times New Roman" w:cs="Times New Roman" w:hAnsi="Times New Roman" w:eastAsia="Times New Roman"/>
                <w:spacing w:val="0"/>
                <w:sz w:val="24"/>
                <w:szCs w:val="24"/>
                <w:rtl w:val="0"/>
                <w:lang w:val="it-IT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>Favorire lo sviluppo dell</w:t>
            </w:r>
            <w:r>
              <w:rPr>
                <w:rFonts w:ascii="Times New Roman" w:hAnsi="Times New Roman" w:hint="default"/>
                <w:spacing w:val="0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>attenzione, dell</w:t>
            </w:r>
            <w:r>
              <w:rPr>
                <w:rFonts w:ascii="Times New Roman" w:hAnsi="Times New Roman" w:hint="default"/>
                <w:spacing w:val="0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>ascolto, della memorizzazione, della concentrazione, del rispetto degli spazi e dei tempi degli altri</w:t>
            </w:r>
          </w:p>
          <w:p>
            <w:pPr>
              <w:pStyle w:val="Nome società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both"/>
              <w:rPr>
                <w:rFonts w:ascii="Times New Roman" w:cs="Times New Roman" w:hAnsi="Times New Roman" w:eastAsia="Times New Roman"/>
                <w:spacing w:val="0"/>
                <w:sz w:val="24"/>
                <w:szCs w:val="24"/>
                <w:rtl w:val="0"/>
                <w:lang w:val="it-IT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>Favorire lo sviluppo delle competenze sociali e comunicative</w:t>
            </w:r>
          </w:p>
          <w:p>
            <w:pPr>
              <w:pStyle w:val="Nome società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both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  <w:rtl w:val="0"/>
                <w:lang w:val="it-IT"/>
              </w:rPr>
              <w:t>Valorizzare le competenze individuali anche allo scopo di recuperare eventuali carenze nella didattica curricolare</w:t>
            </w:r>
          </w:p>
          <w:p>
            <w:pPr>
              <w:pStyle w:val="Nome società"/>
              <w:numPr>
                <w:ilvl w:val="0"/>
                <w:numId w:val="2"/>
              </w:numPr>
              <w:spacing w:line="240" w:lineRule="auto"/>
              <w:rPr>
                <w:rFonts w:ascii="Times New Roman" w:cs="Times New Roman" w:hAnsi="Times New Roman" w:eastAsia="Times New Roman"/>
                <w:spacing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>Stimolare la cooperazione tra gli alunni, sviluppare l'acquisizione del linguaggio verbale, corporeo, artistico, musicale</w:t>
            </w:r>
          </w:p>
          <w:p>
            <w:pPr>
              <w:pStyle w:val="Nome società"/>
              <w:numPr>
                <w:ilvl w:val="0"/>
                <w:numId w:val="2"/>
              </w:numPr>
              <w:spacing w:line="240" w:lineRule="auto"/>
              <w:rPr>
                <w:rFonts w:ascii="Times New Roman" w:cs="Times New Roman" w:hAnsi="Times New Roman" w:eastAsia="Times New Roman"/>
                <w:spacing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>Stimolare la motivazione all</w:t>
            </w:r>
            <w:r>
              <w:rPr>
                <w:rFonts w:ascii="Times New Roman" w:hAnsi="Times New Roman" w:hint="default"/>
                <w:spacing w:val="0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>impegno scolastico, alla progettazione comune e alla condivisione</w:t>
            </w:r>
          </w:p>
          <w:p>
            <w:pPr>
              <w:pStyle w:val="Nome società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line="240" w:lineRule="auto"/>
              <w:rPr>
                <w:rFonts w:ascii="Times New Roman" w:cs="Times New Roman" w:hAnsi="Times New Roman" w:eastAsia="Times New Roman"/>
                <w:spacing w:val="0"/>
                <w:sz w:val="22"/>
                <w:szCs w:val="22"/>
              </w:rPr>
            </w:pPr>
          </w:p>
          <w:p>
            <w:pPr>
              <w:pStyle w:val="Nome società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line="240" w:lineRule="auto"/>
              <w:rPr>
                <w:rFonts w:ascii="Times New Roman" w:cs="Times New Roman" w:hAnsi="Times New Roman" w:eastAsia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>Competenza chiave n.1: comunicazione nella madrelingua</w:t>
            </w:r>
          </w:p>
          <w:p>
            <w:pPr>
              <w:pStyle w:val="Nome società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line="240" w:lineRule="auto"/>
              <w:rPr>
                <w:rFonts w:ascii="Times New Roman" w:cs="Times New Roman" w:hAnsi="Times New Roman" w:eastAsia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>Competenza chiave n.6: competenze sociali e civiche</w:t>
            </w:r>
          </w:p>
          <w:p>
            <w:pPr>
              <w:pStyle w:val="Nome società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41"/>
              </w:tabs>
              <w:spacing w:line="240" w:lineRule="auto"/>
            </w:pPr>
            <w:r>
              <w:rPr>
                <w:rFonts w:ascii="Times New Roman" w:hAnsi="Times New Roman"/>
                <w:spacing w:val="0"/>
                <w:sz w:val="24"/>
                <w:szCs w:val="24"/>
                <w:rtl w:val="0"/>
                <w:lang w:val="it-IT"/>
              </w:rPr>
              <w:t>Competenza chiave n. 8: consapevolezza ed espressione culturale</w:t>
            </w:r>
            <w:r>
              <w:rPr>
                <w:rFonts w:ascii="Helvetica" w:cs="Helvetica" w:hAnsi="Helvetica" w:eastAsia="Helvetica"/>
                <w:spacing w:val="0"/>
                <w:sz w:val="22"/>
                <w:szCs w:val="22"/>
              </w:rPr>
            </w:r>
          </w:p>
        </w:tc>
      </w:tr>
    </w:tbl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1.5 Durata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it-IT"/>
              </w:rPr>
              <w:t>Descrivere l</w:t>
            </w:r>
            <w:r>
              <w:rPr>
                <w:rFonts w:ascii="Verdana" w:hAnsi="Verdana" w:hint="default"/>
                <w:i w:val="1"/>
                <w:i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it-IT"/>
              </w:rPr>
              <w:t>arco temporale nel quale il progetto si attua</w:t>
            </w:r>
          </w:p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9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2 ore settimanali da novembre a maggio (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il gioved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 xml:space="preserve">ì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dalle ore 14.00 alle ore 16.00), eventualmente da intensificare nella fase precedente la messa in scena</w:t>
            </w:r>
            <w:r>
              <w:rPr>
                <w:lang w:val="it-IT"/>
              </w:rPr>
            </w:r>
          </w:p>
        </w:tc>
      </w:tr>
    </w:tbl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1.6 Risorse umane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9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it-IT"/>
              </w:rPr>
              <w:t>Indicare i profili di riferimento dei docenti, ATA e dei collaboratori esterni che si prevede di utilizzare e indicare il monte ore necessario per ciascun profilo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9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</w:pPr>
            <w:r>
              <w:rPr>
                <w:rFonts w:ascii="Verdana" w:hAnsi="Verdana"/>
                <w:sz w:val="20"/>
                <w:szCs w:val="20"/>
                <w:rtl w:val="0"/>
              </w:rPr>
              <w:t>3 docenti (2 di lettere e 1 di educazione musicale)</w:t>
            </w:r>
          </w:p>
          <w:p>
            <w:pPr>
              <w:pStyle w:val="Normal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</w:pPr>
          </w:p>
        </w:tc>
      </w:tr>
    </w:tbl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1.7 Alunni partecipanti coinvolti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it-IT"/>
              </w:rPr>
              <w:t>Indicare il numero di alunni e classi coinvolte nel progetto</w:t>
            </w:r>
          </w:p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9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Tutti gli alunni della Scuola Secondaria di Primo Grado che vorranno aderire all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iniziativa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 fino ad un massimo di 20</w:t>
            </w:r>
            <w:r>
              <w:rPr>
                <w:lang w:val="it-IT"/>
              </w:rPr>
            </w:r>
          </w:p>
        </w:tc>
      </w:tr>
    </w:tbl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1.8 Beni e servizi (non potranno essere prese in considerazione forniture di beni e </w:t>
      </w: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      servizi non indicati)</w:t>
      </w:r>
    </w:p>
    <w:tbl>
      <w:tblPr>
        <w:tblW w:w="98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5"/>
        <w:gridCol w:w="3048"/>
        <w:gridCol w:w="670"/>
        <w:gridCol w:w="1040"/>
        <w:gridCol w:w="1021"/>
        <w:gridCol w:w="1410"/>
        <w:gridCol w:w="1026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850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Indicare le risorse logistiche ed organizzative che si prevede di utilizzare per la realizzazione. 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46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Azioni rivolte alle persone</w:t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Ore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it-IT"/>
              </w:rPr>
              <w:t xml:space="preserve">Costo </w:t>
            </w:r>
          </w:p>
          <w:p>
            <w:pPr>
              <w:pStyle w:val="Normale"/>
              <w:tabs>
                <w:tab w:val="left" w:pos="708"/>
              </w:tabs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sz w:val="14"/>
                <w:szCs w:val="14"/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it-IT"/>
              </w:rPr>
              <w:t>Orario</w:t>
            </w:r>
          </w:p>
          <w:p>
            <w:pPr>
              <w:pStyle w:val="Normale"/>
              <w:tabs>
                <w:tab w:val="left" w:pos="708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it-IT"/>
              </w:rPr>
              <w:t>(Riserv. Amministraz.)</w:t>
            </w:r>
          </w:p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it-IT"/>
              </w:rPr>
              <w:t>Costo</w:t>
            </w:r>
          </w:p>
          <w:p>
            <w:pPr>
              <w:pStyle w:val="Normale"/>
              <w:tabs>
                <w:tab w:val="left" w:pos="708"/>
              </w:tabs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sz w:val="14"/>
                <w:szCs w:val="14"/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it-IT"/>
              </w:rPr>
              <w:t>Totale</w:t>
            </w:r>
          </w:p>
          <w:p>
            <w:pPr>
              <w:pStyle w:val="Normale"/>
              <w:tabs>
                <w:tab w:val="left" w:pos="708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it-IT"/>
              </w:rPr>
              <w:t>(Riserv. Amministraz)</w:t>
            </w:r>
            <w:r>
              <w:rPr>
                <w:b w:val="1"/>
                <w:bCs w:val="1"/>
                <w:sz w:val="14"/>
                <w:szCs w:val="14"/>
              </w:rPr>
            </w:r>
          </w:p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it-IT"/>
              </w:rPr>
              <w:t>Totale</w:t>
            </w:r>
          </w:p>
          <w:p>
            <w:pPr>
              <w:pStyle w:val="Normale"/>
              <w:tabs>
                <w:tab w:val="left" w:pos="708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it-IT"/>
              </w:rPr>
              <w:t>(Riserv. Amministraz.)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it-IT"/>
              </w:rPr>
              <w:t>Totale azione</w:t>
            </w:r>
          </w:p>
          <w:p>
            <w:pPr>
              <w:pStyle w:val="Normale"/>
              <w:tabs>
                <w:tab w:val="left" w:pos="708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it-IT"/>
              </w:rPr>
              <w:t>(Riserv. Amministraz.)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46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it-IT"/>
              </w:rPr>
              <w:t>Spese personale</w:t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sz w:val="16"/>
                <w:szCs w:val="16"/>
                <w:rtl w:val="0"/>
                <w:lang w:val="it-IT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</w:pPr>
            <w:r>
              <w:rPr>
                <w:sz w:val="16"/>
                <w:szCs w:val="16"/>
                <w:rtl w:val="0"/>
                <w:lang w:val="it-IT"/>
              </w:rPr>
              <w:t> </w:t>
            </w:r>
          </w:p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</w:pPr>
            <w:r>
              <w:rPr>
                <w:sz w:val="16"/>
                <w:szCs w:val="16"/>
                <w:rtl w:val="0"/>
                <w:lang w:val="it-IT"/>
              </w:rPr>
              <w:t> </w:t>
            </w:r>
          </w:p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</w:pPr>
            <w:r>
              <w:rPr>
                <w:sz w:val="16"/>
                <w:szCs w:val="16"/>
                <w:rtl w:val="0"/>
                <w:lang w:val="it-IT"/>
              </w:rPr>
              <w:t> </w:t>
            </w:r>
          </w:p>
        </w:tc>
        <w:tc>
          <w:tcPr>
            <w:tcW w:type="dxa" w:w="10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708"/>
                <w:tab w:val="left" w:pos="1416"/>
              </w:tabs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Tipologia</w:t>
            </w:r>
          </w:p>
        </w:tc>
        <w:tc>
          <w:tcPr>
            <w:tcW w:type="dxa" w:w="3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6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708"/>
                <w:tab w:val="left" w:pos="14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it-IT"/>
              </w:rPr>
              <w:t>Docenti interni</w:t>
            </w:r>
          </w:p>
          <w:p>
            <w:pPr>
              <w:pStyle w:val="Normale"/>
              <w:tabs>
                <w:tab w:val="left" w:pos="708"/>
                <w:tab w:val="left" w:pos="1416"/>
              </w:tabs>
            </w:pPr>
            <w:r>
              <w:rPr>
                <w:sz w:val="16"/>
                <w:szCs w:val="16"/>
                <w:lang w:val="it-IT"/>
              </w:rPr>
            </w:r>
          </w:p>
        </w:tc>
        <w:tc>
          <w:tcPr>
            <w:tcW w:type="dxa" w:w="3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sz w:val="16"/>
                <w:szCs w:val="16"/>
                <w:rtl w:val="0"/>
                <w:lang w:val="it-IT"/>
              </w:rPr>
              <w:t>ORE INSEGNAMENTO:</w:t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it-IT"/>
              </w:rPr>
              <w:t xml:space="preserve">€   </w:t>
            </w:r>
            <w:r>
              <w:rPr>
                <w:sz w:val="16"/>
                <w:szCs w:val="16"/>
                <w:rtl w:val="0"/>
                <w:lang w:val="it-IT"/>
              </w:rPr>
              <w:t>35,00</w:t>
            </w:r>
          </w:p>
          <w:p>
            <w:pPr>
              <w:pStyle w:val="Normale"/>
              <w:tabs>
                <w:tab w:val="left" w:pos="708"/>
              </w:tabs>
              <w:spacing w:after="0" w:line="240" w:lineRule="auto"/>
              <w:jc w:val="right"/>
              <w:rPr>
                <w:sz w:val="16"/>
                <w:szCs w:val="16"/>
                <w:lang w:val="it-IT"/>
              </w:rPr>
            </w:pPr>
          </w:p>
          <w:p>
            <w:pPr>
              <w:pStyle w:val="Normale"/>
              <w:tabs>
                <w:tab w:val="left" w:pos="708"/>
              </w:tabs>
              <w:spacing w:after="0" w:line="240" w:lineRule="auto"/>
              <w:jc w:val="right"/>
              <w:rPr>
                <w:sz w:val="16"/>
                <w:szCs w:val="16"/>
                <w:lang w:val="it-IT"/>
              </w:rPr>
            </w:pPr>
          </w:p>
          <w:p>
            <w:pPr>
              <w:pStyle w:val="Normale"/>
              <w:tabs>
                <w:tab w:val="left" w:pos="708"/>
              </w:tabs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it-IT"/>
              </w:rPr>
              <w:t xml:space="preserve">€   </w:t>
            </w:r>
            <w:r>
              <w:rPr>
                <w:sz w:val="16"/>
                <w:szCs w:val="16"/>
                <w:rtl w:val="0"/>
                <w:lang w:val="it-IT"/>
              </w:rPr>
              <w:t>17,50</w:t>
            </w:r>
          </w:p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5"/>
              <w:bottom w:type="dxa" w:w="80"/>
              <w:right w:type="dxa" w:w="385"/>
            </w:tcMar>
            <w:vAlign w:val="bottom"/>
          </w:tcPr>
          <w:p/>
        </w:tc>
        <w:tc>
          <w:tcPr>
            <w:tcW w:type="dxa" w:w="10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6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6"/>
                <w:szCs w:val="16"/>
                <w:u w:color="000000"/>
                <w:rtl w:val="0"/>
              </w:rPr>
              <w:t>prof.ssa Antonella Cerquaglia</w:t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16"/>
                <w:szCs w:val="16"/>
                <w:u w:color="000000"/>
                <w:rtl w:val="0"/>
              </w:rPr>
              <w:t>50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6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6"/>
                <w:szCs w:val="16"/>
                <w:u w:color="000000"/>
                <w:rtl w:val="0"/>
              </w:rPr>
              <w:t>prof.ssa Simona Stifani</w:t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16"/>
                <w:szCs w:val="16"/>
                <w:u w:color="000000"/>
                <w:rtl w:val="0"/>
              </w:rPr>
              <w:t>50</w:t>
            </w:r>
          </w:p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6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16"/>
                <w:szCs w:val="16"/>
                <w:rtl w:val="0"/>
              </w:rPr>
              <w:t>prof.Andrea Priola (le ore rientrano nel contratto per potenziamento)</w:t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6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6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708"/>
                <w:tab w:val="left" w:pos="1416"/>
              </w:tabs>
            </w:pPr>
            <w:r>
              <w:rPr>
                <w:sz w:val="16"/>
                <w:szCs w:val="16"/>
                <w:rtl w:val="0"/>
                <w:lang w:val="it-IT"/>
              </w:rPr>
              <w:t>Docenti esterni</w:t>
            </w:r>
          </w:p>
        </w:tc>
        <w:tc>
          <w:tcPr>
            <w:tcW w:type="dxa" w:w="3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  <w:jc w:val="right"/>
            </w:pPr>
            <w:r>
              <w:rPr>
                <w:sz w:val="16"/>
                <w:szCs w:val="16"/>
                <w:rtl w:val="0"/>
                <w:lang w:val="it-IT"/>
              </w:rPr>
              <w:t xml:space="preserve">€   </w:t>
            </w:r>
            <w:r>
              <w:rPr>
                <w:sz w:val="16"/>
                <w:szCs w:val="16"/>
                <w:rtl w:val="0"/>
                <w:lang w:val="it-IT"/>
              </w:rPr>
              <w:t>..</w:t>
            </w:r>
            <w:r>
              <w:rPr>
                <w:sz w:val="16"/>
                <w:szCs w:val="16"/>
                <w:rtl w:val="0"/>
                <w:lang w:val="it-IT"/>
              </w:rPr>
              <w:t>……</w:t>
            </w:r>
            <w:r>
              <w:rPr>
                <w:sz w:val="16"/>
                <w:szCs w:val="16"/>
                <w:rtl w:val="0"/>
                <w:lang w:val="it-IT"/>
              </w:rPr>
              <w:t>.,</w:t>
            </w:r>
            <w:r>
              <w:rPr>
                <w:sz w:val="16"/>
                <w:szCs w:val="16"/>
                <w:rtl w:val="0"/>
                <w:lang w:val="it-IT"/>
              </w:rPr>
              <w:t>…</w:t>
            </w:r>
            <w:r>
              <w:rPr>
                <w:sz w:val="16"/>
                <w:szCs w:val="16"/>
                <w:rtl w:val="0"/>
                <w:lang w:val="it-IT"/>
              </w:rPr>
              <w:t>.</w:t>
            </w:r>
          </w:p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6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6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6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it-IT"/>
              </w:rPr>
              <w:t>Spese per beni e servizi:</w:t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Quantit</w:t>
            </w: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Previsione di costo</w:t>
            </w:r>
          </w:p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Riservato Amministrazione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6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</w:pPr>
            <w:r>
              <w:rPr>
                <w:sz w:val="16"/>
                <w:szCs w:val="16"/>
                <w:rtl w:val="0"/>
                <w:lang w:val="it-IT"/>
              </w:rPr>
              <w:t>Materiale di consumo: didattico,  attrezzature etc.. (allegare elenco dettagliato)</w:t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0" w:line="240" w:lineRule="auto"/>
            </w:pPr>
            <w:r>
              <w:rPr>
                <w:sz w:val="16"/>
                <w:szCs w:val="16"/>
                <w:rtl w:val="0"/>
                <w:lang w:val="it-IT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</w:pPr>
            <w:r>
              <w:rPr>
                <w:sz w:val="16"/>
                <w:szCs w:val="16"/>
                <w:rtl w:val="0"/>
                <w:lang w:val="it-IT"/>
              </w:rPr>
              <w:t> </w:t>
            </w:r>
          </w:p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  <w:jc w:val="right"/>
            </w:pPr>
            <w:r>
              <w:rPr>
                <w:sz w:val="16"/>
                <w:szCs w:val="16"/>
                <w:rtl w:val="0"/>
                <w:lang w:val="it-IT"/>
              </w:rPr>
              <w:t>€ …………</w:t>
            </w:r>
            <w:r>
              <w:rPr>
                <w:sz w:val="16"/>
                <w:szCs w:val="16"/>
                <w:rtl w:val="0"/>
                <w:lang w:val="it-IT"/>
              </w:rPr>
              <w:t>...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  <w:jc w:val="right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€    …………</w:t>
            </w: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46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</w:pPr>
            <w:r>
              <w:rPr>
                <w:sz w:val="16"/>
                <w:szCs w:val="16"/>
                <w:rtl w:val="0"/>
                <w:lang w:val="it-IT"/>
              </w:rPr>
              <w:t>Spese trasporto: uscite/viaggi/ etc..</w:t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  <w:jc w:val="right"/>
            </w:pPr>
            <w:r>
              <w:rPr>
                <w:sz w:val="16"/>
                <w:szCs w:val="16"/>
                <w:rtl w:val="0"/>
                <w:lang w:val="it-IT"/>
              </w:rPr>
              <w:t>€ …………</w:t>
            </w:r>
            <w:r>
              <w:rPr>
                <w:sz w:val="16"/>
                <w:szCs w:val="16"/>
                <w:rtl w:val="0"/>
                <w:lang w:val="it-IT"/>
              </w:rPr>
              <w:t>...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  <w:jc w:val="right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€    …………</w:t>
            </w: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46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</w:pPr>
            <w:r>
              <w:rPr>
                <w:sz w:val="16"/>
                <w:szCs w:val="16"/>
                <w:rtl w:val="0"/>
                <w:lang w:val="it-IT"/>
              </w:rPr>
              <w:t>Altre spese: iscrizioni/soggiorni/</w:t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  <w:jc w:val="right"/>
            </w:pPr>
            <w:r>
              <w:rPr>
                <w:sz w:val="16"/>
                <w:szCs w:val="16"/>
                <w:rtl w:val="0"/>
                <w:lang w:val="it-IT"/>
              </w:rPr>
              <w:t>€ …………</w:t>
            </w:r>
            <w:r>
              <w:rPr>
                <w:sz w:val="16"/>
                <w:szCs w:val="16"/>
                <w:rtl w:val="0"/>
                <w:lang w:val="it-IT"/>
              </w:rPr>
              <w:t>...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  <w:jc w:val="right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€    …………</w:t>
            </w: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46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</w:pPr>
            <w:r>
              <w:rPr>
                <w:sz w:val="16"/>
                <w:szCs w:val="16"/>
                <w:rtl w:val="0"/>
                <w:lang w:val="it-IT"/>
              </w:rPr>
              <w:t>Pubblicit</w:t>
            </w:r>
            <w:r>
              <w:rPr>
                <w:sz w:val="16"/>
                <w:szCs w:val="16"/>
                <w:rtl w:val="0"/>
                <w:lang w:val="it-IT"/>
              </w:rPr>
              <w:t>à</w:t>
            </w:r>
            <w:r>
              <w:rPr>
                <w:sz w:val="16"/>
                <w:szCs w:val="16"/>
                <w:rtl w:val="0"/>
                <w:lang w:val="it-IT"/>
              </w:rPr>
              <w:t>: manifesti/brochure  etc..</w:t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  <w:jc w:val="right"/>
            </w:pPr>
            <w:r>
              <w:rPr>
                <w:sz w:val="16"/>
                <w:szCs w:val="16"/>
                <w:rtl w:val="0"/>
                <w:lang w:val="it-IT"/>
              </w:rPr>
              <w:t>€ …………</w:t>
            </w:r>
            <w:r>
              <w:rPr>
                <w:sz w:val="16"/>
                <w:szCs w:val="16"/>
                <w:rtl w:val="0"/>
                <w:lang w:val="it-IT"/>
              </w:rPr>
              <w:t>...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  <w:jc w:val="right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€    …………</w:t>
            </w: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46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</w:pPr>
            <w:r>
              <w:rPr>
                <w:sz w:val="16"/>
                <w:szCs w:val="16"/>
                <w:rtl w:val="0"/>
                <w:lang w:val="it-IT"/>
              </w:rPr>
              <w:t>Altro: (specificare)</w:t>
            </w:r>
          </w:p>
        </w:tc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  <w:jc w:val="right"/>
            </w:pPr>
            <w:r>
              <w:rPr>
                <w:sz w:val="16"/>
                <w:szCs w:val="16"/>
                <w:rtl w:val="0"/>
                <w:lang w:val="it-IT"/>
              </w:rPr>
              <w:t>€ …………</w:t>
            </w:r>
            <w:r>
              <w:rPr>
                <w:sz w:val="16"/>
                <w:szCs w:val="16"/>
                <w:rtl w:val="0"/>
                <w:lang w:val="it-IT"/>
              </w:rPr>
              <w:t>...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tabs>
                <w:tab w:val="left" w:pos="708"/>
              </w:tabs>
              <w:spacing w:after="0" w:line="240" w:lineRule="auto"/>
              <w:jc w:val="right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€    …………</w:t>
            </w: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741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right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TOTALE PROGETTO</w:t>
            </w:r>
            <w:r>
              <w:rPr>
                <w:b w:val="0"/>
                <w:bCs w:val="0"/>
                <w:sz w:val="16"/>
                <w:szCs w:val="16"/>
                <w:rtl w:val="0"/>
                <w:lang w:val="it-IT"/>
              </w:rPr>
              <w:t> </w:t>
            </w:r>
          </w:p>
        </w:tc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11.10 Monitoraggio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it-IT"/>
              </w:rPr>
              <w:t>Indicare modalit</w:t>
            </w:r>
            <w:r>
              <w:rPr>
                <w:rFonts w:ascii="Verdana" w:hAnsi="Verdana" w:hint="default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it-IT"/>
              </w:rPr>
              <w:t>di effettuazione e tempi</w:t>
            </w:r>
          </w:p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9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Trattandosi di un corso opzionale pomeridiano ed extracurricolare, la valutazione sar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formativa con monitoraggio e feedback per i successivi progetti</w:t>
            </w:r>
            <w:r>
              <w:rPr>
                <w:lang w:val="it-IT"/>
              </w:rPr>
            </w:r>
          </w:p>
        </w:tc>
      </w:tr>
    </w:tbl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1.11 Collegamenti con altri Enti e/o Istituzioni</w:t>
      </w:r>
      <w:r>
        <w:rPr>
          <w:rFonts w:ascii="Verdana" w:cs="Verdana" w:hAnsi="Verdana" w:eastAsia="Verdana"/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4762</wp:posOffset>
                </wp:positionH>
                <wp:positionV relativeFrom="line">
                  <wp:posOffset>231775</wp:posOffset>
                </wp:positionV>
                <wp:extent cx="6209030" cy="37528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4pt;margin-top:18.3pt;width:488.9pt;height:29.5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 w:hanging="360"/>
      </w:pPr>
    </w:p>
    <w:p>
      <w:pPr>
        <w:pStyle w:val="Normale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 w:hanging="36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1.12</w:t>
        <w:tab/>
        <w:t xml:space="preserve"> Rispondenza criticit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RAV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it-IT"/>
              </w:rPr>
              <w:t>Indicare a quale criticit</w:t>
            </w:r>
            <w:r>
              <w:rPr>
                <w:rFonts w:ascii="Verdana" w:hAnsi="Verdana" w:hint="default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it-IT"/>
              </w:rPr>
              <w:t>del RAV risponde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9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57" w:firstLine="0"/>
              <w:jc w:val="both"/>
            </w:pPr>
            <w:r>
              <w:rPr>
                <w:rFonts w:ascii="Verdana" w:cs="Verdana" w:hAnsi="Verdana" w:eastAsia="Verdana"/>
                <w:b w:val="1"/>
                <w:bCs w:val="1"/>
                <w:sz w:val="20"/>
                <w:szCs w:val="20"/>
                <w:lang w:val="it-IT"/>
              </w:rPr>
            </w:r>
          </w:p>
        </w:tc>
      </w:tr>
    </w:tbl>
    <w:p>
      <w:pPr>
        <w:pStyle w:val="Normale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 w:hanging="36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 w:hanging="36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1.13</w:t>
        <w:tab/>
        <w:t xml:space="preserve"> Finanziamenti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it-IT"/>
              </w:rPr>
              <w:t>Indicare le fonti di finanziamento</w:t>
            </w:r>
          </w:p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9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57" w:firstLine="0"/>
              <w:jc w:val="both"/>
              <w:rPr>
                <w:rFonts w:ascii="Verdana" w:cs="Verdana" w:hAnsi="Verdana" w:eastAsia="Verdana"/>
                <w:b w:val="1"/>
                <w:bCs w:val="1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  <w:rtl w:val="0"/>
                <w:lang w:val="it-IT"/>
              </w:rPr>
              <w:t xml:space="preserve">A carico della scuola:               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u w:val="single"/>
                <w:rtl w:val="0"/>
                <w:lang w:val="it-IT"/>
              </w:rPr>
              <w:t xml:space="preserve">◊  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u w:val="single"/>
                <w:rtl w:val="0"/>
                <w:lang w:val="it-IT"/>
              </w:rPr>
              <w:t xml:space="preserve">si   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    ◊ 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it-IT"/>
              </w:rPr>
              <w:t>no</w:t>
            </w:r>
          </w:p>
          <w:p>
            <w:pPr>
              <w:pStyle w:val="Normal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57" w:firstLine="0"/>
              <w:jc w:val="both"/>
              <w:rPr>
                <w:rFonts w:ascii="Verdana" w:cs="Verdana" w:hAnsi="Verdana" w:eastAsia="Verdana"/>
                <w:sz w:val="20"/>
                <w:szCs w:val="20"/>
                <w:lang w:val="it-IT"/>
              </w:rPr>
            </w:pPr>
          </w:p>
          <w:p>
            <w:pPr>
              <w:pStyle w:val="Normal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0" w:line="240" w:lineRule="auto"/>
              <w:ind w:left="57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  <w:rtl w:val="0"/>
                <w:lang w:val="it-IT"/>
              </w:rPr>
              <w:t xml:space="preserve">A carico degli alunni:               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◊  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si        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◊ 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it-IT"/>
              </w:rPr>
              <w:t>no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  <w:rtl w:val="0"/>
                <w:lang w:val="it-IT"/>
              </w:rPr>
              <w:t xml:space="preserve">  </w:t>
            </w:r>
          </w:p>
        </w:tc>
      </w:tr>
    </w:tbl>
    <w:p>
      <w:pPr>
        <w:pStyle w:val="Normale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Data, </w:t>
      </w:r>
      <w:r>
        <w:rPr>
          <w:rFonts w:ascii="Verdana" w:hAnsi="Verdana" w:hint="default"/>
          <w:sz w:val="20"/>
          <w:szCs w:val="20"/>
          <w:rtl w:val="0"/>
          <w:lang w:val="it-IT"/>
        </w:rPr>
        <w:t>…………………………………</w:t>
        <w:tab/>
        <w:t xml:space="preserve">                                                   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Docenti referenti</w:t>
      </w: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  <w:lang w:val="it-IT"/>
        </w:rPr>
        <w:t>……………………………………………………………………………………</w:t>
      </w: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</w:pPr>
      <w:r>
        <w:rPr>
          <w:rFonts w:ascii="Verdana" w:hAnsi="Verdana" w:hint="default"/>
          <w:sz w:val="20"/>
          <w:szCs w:val="20"/>
          <w:rtl w:val="0"/>
          <w:lang w:val="it-IT"/>
        </w:rPr>
        <w:t>……………………………………………………………………………………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lack">
    <w:charset w:val="00"/>
    <w:family w:val="roman"/>
    <w:pitch w:val="default"/>
  </w:font>
  <w:font w:name="Wingding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left="3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left="7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left="10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left="14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me società">
    <w:name w:val="Nome società"/>
    <w:next w:val="Nome società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0" w:lineRule="atLeast"/>
      <w:ind w:left="0" w:right="0" w:firstLine="0"/>
      <w:jc w:val="both"/>
      <w:outlineLvl w:val="9"/>
    </w:pPr>
    <w:rPr>
      <w:rFonts w:ascii="Arial Black" w:cs="Arial Unicode MS" w:hAnsi="Arial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25"/>
      <w:kern w:val="0"/>
      <w:position w:val="0"/>
      <w:sz w:val="32"/>
      <w:szCs w:val="32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